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02" w:rsidRDefault="00B93502" w:rsidP="00B93502">
      <w:pPr>
        <w:shd w:val="clear" w:color="auto" w:fill="FFFFFF"/>
        <w:spacing w:after="12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«Утверждаю»</w:t>
      </w:r>
    </w:p>
    <w:p w:rsidR="00B93502" w:rsidRDefault="00B93502" w:rsidP="00B93502">
      <w:pPr>
        <w:shd w:val="clear" w:color="auto" w:fill="FFFFFF"/>
        <w:spacing w:after="12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Экспертного совета</w:t>
      </w:r>
    </w:p>
    <w:p w:rsidR="00B93502" w:rsidRDefault="00B93502" w:rsidP="00B93502">
      <w:pPr>
        <w:shd w:val="clear" w:color="auto" w:fill="FFFFFF"/>
        <w:spacing w:after="12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Ганичева Г.В.</w:t>
      </w: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B0A2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Программа</w:t>
      </w:r>
    </w:p>
    <w:p w:rsidR="003B0A29" w:rsidRPr="003B0A29" w:rsidRDefault="003B0A29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B0A29" w:rsidRPr="00220991" w:rsidRDefault="003B0A29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аудит как способ</w:t>
      </w:r>
    </w:p>
    <w:p w:rsidR="003B0A29" w:rsidRPr="00220991" w:rsidRDefault="007648DF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индивидуализации методического сопровождения </w:t>
      </w:r>
      <w:r w:rsidR="003B0A29" w:rsidRPr="0022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</w:p>
    <w:p w:rsidR="003B0A29" w:rsidRPr="00220991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B93502">
      <w:pPr>
        <w:shd w:val="clear" w:color="auto" w:fill="FFFFFF"/>
        <w:spacing w:after="12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0A29" w:rsidRDefault="003B0A29" w:rsidP="003B0A29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155A" w:rsidRDefault="003B0A29" w:rsidP="003C155A">
      <w:pPr>
        <w:shd w:val="clear" w:color="auto" w:fill="FFFFFF"/>
        <w:spacing w:after="12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 г.</w:t>
      </w:r>
    </w:p>
    <w:p w:rsidR="00244257" w:rsidRPr="00220991" w:rsidRDefault="00244257" w:rsidP="00244257">
      <w:pPr>
        <w:shd w:val="clear" w:color="auto" w:fill="FFFFFF"/>
        <w:spacing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FA3DEF" w:rsidRDefault="00F00254" w:rsidP="00FA3DEF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F7366" w:rsidRPr="00AF7366">
        <w:rPr>
          <w:rFonts w:ascii="Times New Roman" w:hAnsi="Times New Roman" w:cs="Times New Roman"/>
          <w:b/>
          <w:color w:val="000000"/>
          <w:sz w:val="28"/>
          <w:szCs w:val="28"/>
        </w:rPr>
        <w:t>Метод аудита</w:t>
      </w:r>
      <w:r w:rsidR="00AF7366" w:rsidRPr="00AF7366">
        <w:rPr>
          <w:rFonts w:ascii="Times New Roman" w:hAnsi="Times New Roman" w:cs="Times New Roman"/>
          <w:color w:val="000000"/>
          <w:sz w:val="28"/>
          <w:szCs w:val="28"/>
        </w:rPr>
        <w:t xml:space="preserve"> как общий подход к исследованию базируется на единстве анализа и синтеза, на изучении показателей в их взаимосвязи, на  критериях профессионального развития, которые определяют методологию и методику аудита. Методология аудита принимает форму предписаний и норм, в которых фиксируются содержание и </w:t>
      </w:r>
      <w:proofErr w:type="gramStart"/>
      <w:r w:rsidR="00AF7366" w:rsidRPr="00AF7366">
        <w:rPr>
          <w:rFonts w:ascii="Times New Roman" w:hAnsi="Times New Roman" w:cs="Times New Roman"/>
          <w:color w:val="000000"/>
          <w:sz w:val="28"/>
          <w:szCs w:val="28"/>
        </w:rPr>
        <w:t>последовательность</w:t>
      </w:r>
      <w:proofErr w:type="gramEnd"/>
      <w:r w:rsidR="00AF7366" w:rsidRPr="00AF7366">
        <w:rPr>
          <w:rFonts w:ascii="Times New Roman" w:hAnsi="Times New Roman" w:cs="Times New Roman"/>
          <w:color w:val="000000"/>
          <w:sz w:val="28"/>
          <w:szCs w:val="28"/>
        </w:rPr>
        <w:t xml:space="preserve"> как определенных видов деятельности, так и описаний фактически выполненной деятельности. </w:t>
      </w:r>
    </w:p>
    <w:p w:rsidR="003C155A" w:rsidRDefault="00AF7366" w:rsidP="003C155A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366">
        <w:rPr>
          <w:rFonts w:ascii="Times New Roman" w:hAnsi="Times New Roman" w:cs="Times New Roman"/>
          <w:b/>
          <w:color w:val="000000"/>
          <w:sz w:val="28"/>
          <w:szCs w:val="28"/>
        </w:rPr>
        <w:t>Методика аудита</w:t>
      </w:r>
      <w:r w:rsidR="00FA3DEF"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специальных приё</w:t>
      </w:r>
      <w:r w:rsidRPr="00AF7366">
        <w:rPr>
          <w:rFonts w:ascii="Times New Roman" w:hAnsi="Times New Roman" w:cs="Times New Roman"/>
          <w:color w:val="000000"/>
          <w:sz w:val="28"/>
          <w:szCs w:val="28"/>
        </w:rPr>
        <w:t>мов, т.е. конкретных процедур, инструментария, сопоставлений, применяемых для обоснования мнения о степени достоверности выводов. Для подтверждения достоверности необходимо получить достаточные доказательства в целях формулирования обоснованных выводов, в которых содержится мнение аудитора.</w:t>
      </w:r>
      <w:r w:rsidR="00FA3DEF" w:rsidRPr="00FA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55A" w:rsidRPr="003C155A" w:rsidRDefault="003C155A" w:rsidP="0024425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55A">
        <w:rPr>
          <w:rFonts w:ascii="Times New Roman" w:hAnsi="Times New Roman" w:cs="Times New Roman"/>
          <w:color w:val="000000"/>
          <w:sz w:val="28"/>
          <w:szCs w:val="28"/>
        </w:rPr>
        <w:t>Аудит представляет 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систему знаний о методах и приё</w:t>
      </w:r>
      <w:r w:rsidRPr="003C155A">
        <w:rPr>
          <w:rFonts w:ascii="Times New Roman" w:hAnsi="Times New Roman" w:cs="Times New Roman"/>
          <w:color w:val="000000"/>
          <w:sz w:val="28"/>
          <w:szCs w:val="28"/>
        </w:rPr>
        <w:t xml:space="preserve">мах независимого контроля. Аудит как практика - вид управленческой деятельности, сводящийся к независимому контролю и оценке. </w:t>
      </w:r>
    </w:p>
    <w:p w:rsidR="003C155A" w:rsidRPr="00A70020" w:rsidRDefault="00FA3DEF" w:rsidP="00244257">
      <w:pPr>
        <w:shd w:val="clear" w:color="auto" w:fill="FFFFFF"/>
        <w:spacing w:after="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комплексной проверки, аудиторское исследование и изучение отдельных элементов, составных частей или разделов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определить как методику проведения особой формы экспертизы с целью </w:t>
      </w:r>
      <w:r w:rsidRPr="009519D2">
        <w:rPr>
          <w:rFonts w:ascii="Times New Roman" w:hAnsi="Times New Roman" w:cs="Times New Roman"/>
          <w:sz w:val="28"/>
          <w:szCs w:val="28"/>
        </w:rPr>
        <w:t>оказания целенаправленной и адресной помощи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наиболее эффективных вариантов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выявленных в ходе экспертизы проблем. Эффективность методического аудита заключается в индивидуализации методического сопровождения педагогов ОУ. </w:t>
      </w:r>
      <w:r w:rsidR="003C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обосновывается </w:t>
      </w:r>
      <w:r w:rsidR="003C155A" w:rsidRPr="003C1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r w:rsidR="003C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3C155A" w:rsidRPr="00A700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155A" w:rsidRPr="00A70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Методический аудит как способ </w:t>
      </w:r>
      <w:r w:rsidR="0076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индивидуализации методического сопровождения ОУ».</w:t>
      </w:r>
    </w:p>
    <w:p w:rsidR="008B31C9" w:rsidRDefault="00F078DA" w:rsidP="00A700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55A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77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7DEE">
        <w:rPr>
          <w:rFonts w:ascii="Times New Roman" w:hAnsi="Times New Roman" w:cs="Times New Roman"/>
          <w:sz w:val="28"/>
          <w:szCs w:val="28"/>
        </w:rPr>
        <w:t>методического аудита является выражение мнения о проблеме, заявленной ОУ, выявление проблемы (если она не обозначена) и формулирование эффективных путей решения данных проблем, позволяющих принимать базирующиеся на этих выводах обоснованные решения</w:t>
      </w:r>
      <w:r w:rsidR="00E77DEE">
        <w:rPr>
          <w:rFonts w:ascii="Times New Roman" w:hAnsi="Times New Roman" w:cs="Times New Roman"/>
          <w:sz w:val="28"/>
          <w:szCs w:val="28"/>
        </w:rPr>
        <w:t>.</w:t>
      </w:r>
    </w:p>
    <w:p w:rsidR="00A70020" w:rsidRDefault="003C155A" w:rsidP="00A70020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20">
        <w:rPr>
          <w:rFonts w:ascii="Times New Roman" w:hAnsi="Times New Roman" w:cs="Times New Roman"/>
          <w:b/>
          <w:color w:val="000000"/>
          <w:sz w:val="28"/>
          <w:szCs w:val="28"/>
        </w:rPr>
        <w:t>Объектом аудита</w:t>
      </w:r>
      <w:r w:rsidRPr="00A7002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профессиональная деятельность педагогического и управленческого состава образовательного учреждения.</w:t>
      </w:r>
    </w:p>
    <w:p w:rsidR="00244257" w:rsidRDefault="007648DF" w:rsidP="00244257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</w:t>
      </w:r>
      <w:r w:rsidR="003C155A" w:rsidRPr="00A700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аудита</w:t>
      </w:r>
      <w:r w:rsidR="00A700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3C155A" w:rsidRPr="00A7002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достоверная информация </w:t>
      </w:r>
      <w:proofErr w:type="spellStart"/>
      <w:r w:rsidR="003C155A" w:rsidRPr="00A70020">
        <w:rPr>
          <w:rFonts w:ascii="Times New Roman" w:hAnsi="Times New Roman" w:cs="Times New Roman"/>
          <w:color w:val="000000"/>
          <w:sz w:val="28"/>
          <w:szCs w:val="28"/>
        </w:rPr>
        <w:t>аудируемого</w:t>
      </w:r>
      <w:proofErr w:type="spellEnd"/>
      <w:r w:rsidR="003C155A" w:rsidRPr="00A70020">
        <w:rPr>
          <w:rFonts w:ascii="Times New Roman" w:hAnsi="Times New Roman" w:cs="Times New Roman"/>
          <w:color w:val="000000"/>
          <w:sz w:val="28"/>
          <w:szCs w:val="28"/>
        </w:rPr>
        <w:t xml:space="preserve"> лица для принятия решений.</w:t>
      </w:r>
    </w:p>
    <w:p w:rsidR="003C155A" w:rsidRDefault="003C155A" w:rsidP="00244257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020">
        <w:rPr>
          <w:rFonts w:ascii="Times New Roman" w:hAnsi="Times New Roman" w:cs="Times New Roman"/>
          <w:b/>
          <w:color w:val="000000"/>
          <w:sz w:val="28"/>
          <w:szCs w:val="28"/>
        </w:rPr>
        <w:t>Субъекты контроля</w:t>
      </w:r>
      <w:r w:rsidRPr="00A70020"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методисты МАУ «ГНМЦ», права, обязанности и ответственность которых строго регламентированы локальными актами (договор о методическом аудите ОУ).</w:t>
      </w:r>
    </w:p>
    <w:p w:rsidR="00244257" w:rsidRDefault="00244257" w:rsidP="00244257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257" w:rsidRPr="00244257" w:rsidRDefault="00244257" w:rsidP="00244257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020" w:rsidRPr="00A70020" w:rsidRDefault="00A70020" w:rsidP="00A70020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принципы:</w:t>
      </w:r>
    </w:p>
    <w:p w:rsidR="00A70020" w:rsidRDefault="00A70020" w:rsidP="00A70020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0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Комплексность.</w:t>
      </w:r>
      <w:r w:rsidRPr="00A7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комплексности предполагает обеспечение взаимосвязи и согласованности всех этапов аудита – от предварительного этапа до завершающих процедур.</w:t>
      </w:r>
    </w:p>
    <w:p w:rsidR="00F151F2" w:rsidRDefault="00A70020" w:rsidP="00A70020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0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Непрерывность.</w:t>
      </w:r>
      <w:r w:rsidRPr="00A7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непрерывности выражается в установлении  заданий и увязке этапов планирования аудита по срокам с 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20" w:rsidRDefault="00F151F2" w:rsidP="00A70020">
      <w:p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0020" w:rsidRPr="00A700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Оптимальность.</w:t>
      </w:r>
      <w:r w:rsidR="00A70020" w:rsidRPr="00A7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оптимальности позволяет обеспечить оптимальный вариант общего плана и программы аудита.</w:t>
      </w:r>
    </w:p>
    <w:p w:rsidR="002929D2" w:rsidRDefault="002929D2" w:rsidP="002929D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аудита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9D2" w:rsidRPr="00F87193" w:rsidRDefault="002929D2" w:rsidP="00292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экспертно-аналитическая</w:t>
      </w:r>
      <w:r w:rsidRPr="00F87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информационная, обучающая, консультирующая</w:t>
      </w:r>
      <w:r w:rsidRPr="00F87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проектировочная, прогностическая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корректирующая, развивающая.</w:t>
      </w:r>
    </w:p>
    <w:p w:rsidR="002929D2" w:rsidRPr="009B648A" w:rsidRDefault="002929D2" w:rsidP="00292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процесса методического аудита:</w:t>
      </w:r>
    </w:p>
    <w:p w:rsidR="002929D2" w:rsidRDefault="002929D2" w:rsidP="00292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4C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составляющей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(выбор</w:t>
      </w:r>
      <w:r w:rsidRPr="001953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методов организации процесса)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администрации и педагогов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9D2" w:rsidRDefault="002929D2" w:rsidP="00292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событий на основе определённого заказа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возможностей другой;</w:t>
      </w:r>
    </w:p>
    <w:p w:rsidR="002929D2" w:rsidRDefault="002929D2" w:rsidP="00292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вынесение оценочных суждений и прогноз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9D2" w:rsidRDefault="002929D2" w:rsidP="002929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сервиса по совершенствованию профессиональной квалификации педагога и администратора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Планируемый результат: </w:t>
      </w:r>
    </w:p>
    <w:p w:rsidR="002929D2" w:rsidRPr="002929D2" w:rsidRDefault="002929D2" w:rsidP="002929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29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для ОУ: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9D2" w:rsidRPr="0019533C" w:rsidRDefault="002929D2" w:rsidP="002929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удовлетворенность качеством выполнения услуги.</w:t>
      </w:r>
    </w:p>
    <w:p w:rsidR="002929D2" w:rsidRPr="002929D2" w:rsidRDefault="002929D2" w:rsidP="002929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29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для МАУ «ГНМЦ»: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 банк диагностики запросов на методические услуги;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определена тематика семинаров в будущем плане работы методического центра на основе выявленного опыта, выявленного дефицита;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-определена тематика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востребованных консультаций по выявленным проблемам; 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образовательные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педагогов;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созданы методические продукты (рекомендации, инструкции, методические пособия, экспертные листы</w:t>
      </w:r>
      <w:r w:rsidRPr="0019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2929D2" w:rsidRDefault="002929D2" w:rsidP="002929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F2" w:rsidRDefault="00F151F2" w:rsidP="002929D2">
      <w:pPr>
        <w:shd w:val="clear" w:color="auto" w:fill="FFFFFF"/>
        <w:spacing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70020" w:rsidRPr="00A70020" w:rsidRDefault="00A70020" w:rsidP="007648D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20">
        <w:rPr>
          <w:rFonts w:ascii="Times New Roman" w:hAnsi="Times New Roman" w:cs="Times New Roman"/>
          <w:b/>
          <w:sz w:val="28"/>
          <w:szCs w:val="28"/>
        </w:rPr>
        <w:t>Виды методического аудита:</w:t>
      </w:r>
    </w:p>
    <w:p w:rsidR="00A70020" w:rsidRPr="00A70020" w:rsidRDefault="00A70020" w:rsidP="007648DF">
      <w:pPr>
        <w:spacing w:before="243" w:after="100" w:afterAutospacing="1" w:line="240" w:lineRule="auto"/>
        <w:ind w:right="2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1.Системный аудит</w:t>
      </w:r>
      <w:r w:rsidRPr="00A700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7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необходимость рассмотрения в ходе экспертизы множества элементов проблемы или элементов, решающих проблему, а также связей между ними. </w:t>
      </w:r>
    </w:p>
    <w:p w:rsidR="00A70020" w:rsidRPr="00A70020" w:rsidRDefault="00A70020" w:rsidP="007648DF">
      <w:pPr>
        <w:spacing w:before="243" w:after="100" w:afterAutospacing="1" w:line="240" w:lineRule="auto"/>
        <w:ind w:right="2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A700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Ситуационный аудит</w:t>
      </w:r>
      <w:r w:rsidRPr="00A7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ориентирует на прогнозирование последствий какой-либо профессиональной деятельности. Результат такого прогноза </w:t>
      </w:r>
      <w:r w:rsidRPr="00A7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носить качественный (хуже, лучше или предпочтительно, недопустимо и т.д.) или количественный характер</w:t>
      </w:r>
      <w:r w:rsidR="00F1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1F2" w:rsidRPr="00F151F2" w:rsidRDefault="00A70020" w:rsidP="007648DF">
      <w:pPr>
        <w:spacing w:before="243" w:after="100" w:afterAutospacing="1" w:line="240" w:lineRule="auto"/>
        <w:ind w:right="2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Pr="00A700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Социально-психологический аудит</w:t>
      </w:r>
      <w:r w:rsidRPr="00A7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предопределяет необходимость получения прогноза последствий принимаемых управленческих решений, какой-либо профессиональной деятельности, а также оценки значимости и (или) влияния на всех участников образовательного процесса. </w:t>
      </w:r>
      <w:r w:rsidR="00F15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 методического аудита:</w:t>
      </w:r>
    </w:p>
    <w:p w:rsidR="00F151F2" w:rsidRDefault="00F151F2" w:rsidP="007648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47FD1">
        <w:rPr>
          <w:rFonts w:ascii="Times New Roman" w:hAnsi="Times New Roman" w:cs="Times New Roman"/>
          <w:sz w:val="28"/>
          <w:szCs w:val="28"/>
        </w:rPr>
        <w:t>кспертиза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1F2" w:rsidRDefault="00F151F2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управленческого аспекта (методическая служба </w:t>
      </w:r>
      <w:r w:rsidR="007648DF">
        <w:rPr>
          <w:rFonts w:ascii="Times New Roman" w:hAnsi="Times New Roman" w:cs="Times New Roman"/>
          <w:sz w:val="28"/>
          <w:szCs w:val="28"/>
        </w:rPr>
        <w:t>ОУ);</w:t>
      </w:r>
    </w:p>
    <w:p w:rsidR="00220991" w:rsidRDefault="007648DF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психологической ситуации.</w:t>
      </w:r>
    </w:p>
    <w:p w:rsidR="00220991" w:rsidRDefault="00220991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1F2" w:rsidRPr="00220991" w:rsidRDefault="00F151F2" w:rsidP="002209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0991">
        <w:rPr>
          <w:rFonts w:ascii="Times New Roman" w:hAnsi="Times New Roman" w:cs="Times New Roman"/>
          <w:b/>
          <w:sz w:val="28"/>
          <w:szCs w:val="28"/>
        </w:rPr>
        <w:t>Экспертиза практики</w:t>
      </w:r>
      <w:r w:rsidR="00220991">
        <w:rPr>
          <w:rFonts w:ascii="Times New Roman" w:hAnsi="Times New Roman" w:cs="Times New Roman"/>
          <w:b/>
          <w:sz w:val="28"/>
          <w:szCs w:val="28"/>
        </w:rPr>
        <w:t>.</w:t>
      </w:r>
    </w:p>
    <w:p w:rsidR="00F151F2" w:rsidRPr="00141CE7" w:rsidRDefault="00F151F2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E7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</w:p>
    <w:p w:rsidR="00F151F2" w:rsidRDefault="00F151F2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мониторинга;</w:t>
      </w:r>
    </w:p>
    <w:p w:rsidR="00F151F2" w:rsidRDefault="00F151F2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F151F2" w:rsidRPr="002929D2" w:rsidRDefault="00244257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9D2">
        <w:rPr>
          <w:rFonts w:ascii="Times New Roman" w:hAnsi="Times New Roman" w:cs="Times New Roman"/>
          <w:b/>
          <w:i/>
          <w:sz w:val="28"/>
          <w:szCs w:val="28"/>
        </w:rPr>
        <w:t xml:space="preserve">Механизмы </w:t>
      </w:r>
      <w:r w:rsidR="00F151F2" w:rsidRPr="002929D2">
        <w:rPr>
          <w:rFonts w:ascii="Times New Roman" w:hAnsi="Times New Roman" w:cs="Times New Roman"/>
          <w:b/>
          <w:i/>
          <w:sz w:val="28"/>
          <w:szCs w:val="28"/>
        </w:rPr>
        <w:t xml:space="preserve">экспертизы итогов </w:t>
      </w:r>
      <w:proofErr w:type="gramStart"/>
      <w:r w:rsidR="00F151F2" w:rsidRPr="002929D2">
        <w:rPr>
          <w:rFonts w:ascii="Times New Roman" w:hAnsi="Times New Roman" w:cs="Times New Roman"/>
          <w:b/>
          <w:i/>
          <w:sz w:val="28"/>
          <w:szCs w:val="28"/>
        </w:rPr>
        <w:t>ГА</w:t>
      </w:r>
      <w:proofErr w:type="gramEnd"/>
      <w:r w:rsidR="00F151F2" w:rsidRPr="002929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51F2" w:rsidRDefault="00F151F2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качественный анализ мониторинговых исследований (определение закономерностей, формулирование проблем);</w:t>
      </w:r>
    </w:p>
    <w:p w:rsidR="00F151F2" w:rsidRDefault="00F151F2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проблем (выявление причинно-следственных связей, определение методических, психолого-педагогических проблем);</w:t>
      </w:r>
    </w:p>
    <w:p w:rsidR="00F151F2" w:rsidRDefault="00F151F2" w:rsidP="007648D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методико-педагогических решений (проектирование ИОМ, ИОТ; определение эффективных методов, приемов и т.п.).</w:t>
      </w:r>
    </w:p>
    <w:p w:rsidR="00F151F2" w:rsidRPr="002929D2" w:rsidRDefault="00244257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9D2">
        <w:rPr>
          <w:rFonts w:ascii="Times New Roman" w:hAnsi="Times New Roman" w:cs="Times New Roman"/>
          <w:b/>
          <w:i/>
          <w:sz w:val="28"/>
          <w:szCs w:val="28"/>
        </w:rPr>
        <w:t xml:space="preserve">Механизмы </w:t>
      </w:r>
      <w:r w:rsidR="00F151F2" w:rsidRPr="002929D2">
        <w:rPr>
          <w:rFonts w:ascii="Times New Roman" w:hAnsi="Times New Roman" w:cs="Times New Roman"/>
          <w:b/>
          <w:i/>
          <w:sz w:val="28"/>
          <w:szCs w:val="28"/>
        </w:rPr>
        <w:t xml:space="preserve">экспертизы </w:t>
      </w:r>
      <w:proofErr w:type="spellStart"/>
      <w:r w:rsidR="00F151F2" w:rsidRPr="002929D2">
        <w:rPr>
          <w:rFonts w:ascii="Times New Roman" w:hAnsi="Times New Roman" w:cs="Times New Roman"/>
          <w:b/>
          <w:i/>
          <w:sz w:val="28"/>
          <w:szCs w:val="28"/>
        </w:rPr>
        <w:t>системно-деятельностного</w:t>
      </w:r>
      <w:proofErr w:type="spellEnd"/>
      <w:r w:rsidR="00F151F2" w:rsidRPr="002929D2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 самооценки учителя (оценивание владения/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невладения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технологией проектирования урока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подходе);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урока (установление соответствия требованиям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уроку);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сопоставительный анализ (самооценка - урок), выявление проблем;</w:t>
      </w:r>
    </w:p>
    <w:p w:rsidR="00F151F2" w:rsidRDefault="007648DF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1F2">
        <w:rPr>
          <w:rFonts w:ascii="Times New Roman" w:hAnsi="Times New Roman" w:cs="Times New Roman"/>
          <w:sz w:val="28"/>
          <w:szCs w:val="28"/>
        </w:rPr>
        <w:t>определение пути решения проблем (консультирование, проблемный семинар, и т.п.);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модельного урока (совместная практическая деятельность: учитель - методист);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корректирование модельного урока педагога.</w:t>
      </w:r>
    </w:p>
    <w:p w:rsidR="00F151F2" w:rsidRPr="00E77DEE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1F2" w:rsidRPr="00E77DEE" w:rsidRDefault="00F151F2" w:rsidP="00F151F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7DEE">
        <w:rPr>
          <w:rFonts w:ascii="Times New Roman" w:hAnsi="Times New Roman" w:cs="Times New Roman"/>
          <w:b/>
          <w:sz w:val="28"/>
          <w:szCs w:val="28"/>
        </w:rPr>
        <w:t>Экспертиза управленческого аспекта (методическая служба ОУ)</w:t>
      </w:r>
      <w:r w:rsidR="00220991">
        <w:rPr>
          <w:rFonts w:ascii="Times New Roman" w:hAnsi="Times New Roman" w:cs="Times New Roman"/>
          <w:b/>
          <w:sz w:val="28"/>
          <w:szCs w:val="28"/>
        </w:rPr>
        <w:t>.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  <w:r>
        <w:rPr>
          <w:rFonts w:ascii="Times New Roman" w:hAnsi="Times New Roman" w:cs="Times New Roman"/>
          <w:sz w:val="28"/>
          <w:szCs w:val="28"/>
        </w:rPr>
        <w:t>система методической службы ОУ</w:t>
      </w:r>
    </w:p>
    <w:p w:rsidR="00F151F2" w:rsidRPr="002929D2" w:rsidRDefault="00244257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9D2">
        <w:rPr>
          <w:rFonts w:ascii="Times New Roman" w:hAnsi="Times New Roman" w:cs="Times New Roman"/>
          <w:b/>
          <w:i/>
          <w:sz w:val="28"/>
          <w:szCs w:val="28"/>
        </w:rPr>
        <w:t>Механизмы</w:t>
      </w:r>
      <w:r w:rsidR="00F151F2" w:rsidRPr="002929D2">
        <w:rPr>
          <w:rFonts w:ascii="Times New Roman" w:hAnsi="Times New Roman" w:cs="Times New Roman"/>
          <w:b/>
          <w:i/>
          <w:sz w:val="28"/>
          <w:szCs w:val="28"/>
        </w:rPr>
        <w:t xml:space="preserve"> экспертизы системы МО ОУ: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 документации;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несоответствий (целевой блок – содержательный блок – аналитический блок);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 с администрацией ОУ, руководителем МО (определение проблемных зон, принятие решения);</w:t>
      </w:r>
    </w:p>
    <w:p w:rsidR="00F151F2" w:rsidRDefault="00F151F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корректирование модели системы методической службы в школе (проектирование дорожной карты по ликвидации проблем и т.п.).</w:t>
      </w:r>
    </w:p>
    <w:p w:rsidR="002929D2" w:rsidRDefault="002929D2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0F" w:rsidRDefault="008E690F" w:rsidP="00F151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0F" w:rsidRPr="008E690F" w:rsidRDefault="008E690F" w:rsidP="00244257">
      <w:pPr>
        <w:spacing w:before="49" w:after="49" w:line="240" w:lineRule="auto"/>
        <w:ind w:left="16" w:right="1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Экспертиза </w:t>
      </w:r>
      <w:r w:rsidRPr="008E690F">
        <w:rPr>
          <w:rFonts w:ascii="Times New Roman" w:hAnsi="Times New Roman" w:cs="Times New Roman"/>
          <w:b/>
          <w:sz w:val="28"/>
          <w:szCs w:val="28"/>
        </w:rPr>
        <w:t>психологической ситуации в образовательном учреждении</w:t>
      </w:r>
      <w:r w:rsidR="00220991">
        <w:rPr>
          <w:rFonts w:ascii="Times New Roman" w:hAnsi="Times New Roman" w:cs="Times New Roman"/>
          <w:b/>
          <w:sz w:val="28"/>
          <w:szCs w:val="28"/>
        </w:rPr>
        <w:t>.</w:t>
      </w:r>
    </w:p>
    <w:p w:rsidR="008E690F" w:rsidRPr="008E690F" w:rsidRDefault="008E690F" w:rsidP="00244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90F">
        <w:rPr>
          <w:rFonts w:ascii="Times New Roman" w:hAnsi="Times New Roman" w:cs="Times New Roman"/>
          <w:b/>
          <w:sz w:val="28"/>
          <w:szCs w:val="28"/>
        </w:rPr>
        <w:t>Предмет аудита:</w:t>
      </w:r>
    </w:p>
    <w:p w:rsidR="008E690F" w:rsidRPr="008E690F" w:rsidRDefault="008E690F" w:rsidP="00244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F">
        <w:rPr>
          <w:rFonts w:ascii="Times New Roman" w:hAnsi="Times New Roman" w:cs="Times New Roman"/>
          <w:sz w:val="28"/>
          <w:szCs w:val="28"/>
        </w:rPr>
        <w:t>- психологические особенности педагогического коллектива;</w:t>
      </w:r>
    </w:p>
    <w:p w:rsidR="008E690F" w:rsidRPr="008E690F" w:rsidRDefault="008E690F" w:rsidP="00244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F">
        <w:rPr>
          <w:rFonts w:ascii="Times New Roman" w:hAnsi="Times New Roman" w:cs="Times New Roman"/>
          <w:sz w:val="28"/>
          <w:szCs w:val="28"/>
        </w:rPr>
        <w:t>- психологический анализ урока;</w:t>
      </w:r>
    </w:p>
    <w:p w:rsidR="008E690F" w:rsidRPr="008E690F" w:rsidRDefault="008E690F" w:rsidP="00244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F">
        <w:rPr>
          <w:rFonts w:ascii="Times New Roman" w:hAnsi="Times New Roman" w:cs="Times New Roman"/>
          <w:sz w:val="28"/>
          <w:szCs w:val="28"/>
        </w:rPr>
        <w:t>- анализ системы взаимодействия «администрация ОУ – педагогический коллектив»;</w:t>
      </w:r>
    </w:p>
    <w:p w:rsidR="008E690F" w:rsidRPr="008E690F" w:rsidRDefault="008E690F" w:rsidP="00244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F">
        <w:rPr>
          <w:rFonts w:ascii="Times New Roman" w:hAnsi="Times New Roman" w:cs="Times New Roman"/>
          <w:sz w:val="28"/>
          <w:szCs w:val="28"/>
        </w:rPr>
        <w:t>- анализ результатов диагностических срезов;</w:t>
      </w:r>
    </w:p>
    <w:p w:rsidR="008E690F" w:rsidRDefault="008E690F" w:rsidP="00244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90F">
        <w:rPr>
          <w:rFonts w:ascii="Times New Roman" w:hAnsi="Times New Roman" w:cs="Times New Roman"/>
          <w:sz w:val="28"/>
          <w:szCs w:val="28"/>
        </w:rPr>
        <w:t>- исследование уровня удовлетворенности родителями образовательного процесса.</w:t>
      </w:r>
    </w:p>
    <w:p w:rsidR="00E93DDB" w:rsidRPr="007648DF" w:rsidRDefault="00244257" w:rsidP="00244257">
      <w:pPr>
        <w:spacing w:before="49" w:after="49" w:line="240" w:lineRule="auto"/>
        <w:ind w:left="16" w:right="16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7648DF">
        <w:rPr>
          <w:rFonts w:ascii="Times New Roman" w:hAnsi="Times New Roman" w:cs="Times New Roman"/>
          <w:b/>
          <w:i/>
          <w:sz w:val="28"/>
          <w:szCs w:val="28"/>
        </w:rPr>
        <w:t xml:space="preserve">Механизмы </w:t>
      </w:r>
      <w:r w:rsidR="00E93DDB" w:rsidRPr="007648DF">
        <w:rPr>
          <w:rFonts w:ascii="Times New Roman" w:hAnsi="Times New Roman" w:cs="Times New Roman"/>
          <w:b/>
          <w:i/>
          <w:sz w:val="28"/>
          <w:szCs w:val="28"/>
        </w:rPr>
        <w:t>экспертизы психологической ситуации в образовательном учреждении:</w:t>
      </w:r>
    </w:p>
    <w:p w:rsidR="008E690F" w:rsidRPr="008E690F" w:rsidRDefault="00244257" w:rsidP="002442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</w:t>
      </w:r>
      <w:r w:rsidR="008E690F" w:rsidRPr="008E69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 диагностического инструментария</w:t>
      </w:r>
      <w:r w:rsidR="008E690F" w:rsidRPr="008E690F">
        <w:rPr>
          <w:rFonts w:ascii="Times New Roman" w:hAnsi="Times New Roman" w:cs="Times New Roman"/>
          <w:sz w:val="28"/>
          <w:szCs w:val="28"/>
        </w:rPr>
        <w:t xml:space="preserve"> в соответствии с изучаемой проблемой ОУ;</w:t>
      </w:r>
    </w:p>
    <w:p w:rsidR="008E690F" w:rsidRPr="008E690F" w:rsidRDefault="00244257" w:rsidP="002442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690F" w:rsidRPr="008E690F">
        <w:rPr>
          <w:rFonts w:ascii="Times New Roman" w:hAnsi="Times New Roman" w:cs="Times New Roman"/>
          <w:sz w:val="28"/>
          <w:szCs w:val="28"/>
        </w:rPr>
        <w:t>психологическое исследование;</w:t>
      </w:r>
    </w:p>
    <w:p w:rsidR="008E690F" w:rsidRPr="008E690F" w:rsidRDefault="00244257" w:rsidP="002442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</w:t>
      </w:r>
      <w:r w:rsidR="008E690F" w:rsidRPr="008E690F">
        <w:rPr>
          <w:rFonts w:ascii="Times New Roman" w:hAnsi="Times New Roman" w:cs="Times New Roman"/>
          <w:sz w:val="28"/>
          <w:szCs w:val="28"/>
        </w:rPr>
        <w:t xml:space="preserve"> диагностического исследования;</w:t>
      </w:r>
    </w:p>
    <w:p w:rsidR="008E690F" w:rsidRDefault="00244257" w:rsidP="002442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</w:t>
      </w:r>
      <w:r w:rsidR="008E690F" w:rsidRPr="008E690F">
        <w:rPr>
          <w:rFonts w:ascii="Times New Roman" w:hAnsi="Times New Roman" w:cs="Times New Roman"/>
          <w:sz w:val="28"/>
          <w:szCs w:val="28"/>
        </w:rPr>
        <w:t xml:space="preserve"> рекомендации по решению проблемы.</w:t>
      </w:r>
    </w:p>
    <w:p w:rsidR="00244257" w:rsidRDefault="00244257" w:rsidP="002442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4257" w:rsidRDefault="00244257" w:rsidP="00244257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проведения методического аудита</w:t>
      </w:r>
    </w:p>
    <w:p w:rsidR="002929D2" w:rsidRDefault="002929D2" w:rsidP="00244257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DF" w:rsidRDefault="007648DF" w:rsidP="002442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1F1919">
        <w:rPr>
          <w:rFonts w:ascii="Times New Roman" w:hAnsi="Times New Roman" w:cs="Times New Roman"/>
          <w:b/>
          <w:sz w:val="28"/>
          <w:szCs w:val="28"/>
        </w:rPr>
        <w:t>два этапа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методического</w:t>
      </w:r>
      <w:r w:rsidR="002929D2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292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8D" w:rsidRDefault="00D1368D" w:rsidP="002442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 – аналитический</w:t>
      </w:r>
      <w:r w:rsidR="006726C5">
        <w:rPr>
          <w:rFonts w:ascii="Times New Roman" w:hAnsi="Times New Roman" w:cs="Times New Roman"/>
          <w:sz w:val="28"/>
          <w:szCs w:val="28"/>
        </w:rPr>
        <w:t>;</w:t>
      </w:r>
    </w:p>
    <w:p w:rsidR="00D1368D" w:rsidRDefault="00D1368D" w:rsidP="002442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</w:t>
      </w:r>
      <w:r w:rsidR="006726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проектный</w:t>
      </w:r>
      <w:r w:rsidR="006726C5">
        <w:rPr>
          <w:rFonts w:ascii="Times New Roman" w:hAnsi="Times New Roman" w:cs="Times New Roman"/>
          <w:sz w:val="28"/>
          <w:szCs w:val="28"/>
        </w:rPr>
        <w:t>.</w:t>
      </w:r>
    </w:p>
    <w:p w:rsidR="006726C5" w:rsidRDefault="006726C5" w:rsidP="0024425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26C5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5">
        <w:rPr>
          <w:rFonts w:ascii="Times New Roman" w:hAnsi="Times New Roman" w:cs="Times New Roman"/>
          <w:sz w:val="28"/>
          <w:szCs w:val="28"/>
        </w:rPr>
        <w:t>предполагает следующую деятельность:</w:t>
      </w:r>
    </w:p>
    <w:p w:rsidR="006726C5" w:rsidRDefault="006726C5" w:rsidP="006726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020" w:rsidRPr="00672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Планирование методического аудита.</w:t>
      </w:r>
      <w:r w:rsidR="00A70020" w:rsidRPr="0067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общей стратегии и детальног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подхода к ожидаемому результату, срокам проведения и объё</w:t>
      </w:r>
      <w:r w:rsidR="00A70020" w:rsidRPr="0067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аудиторских процедур.</w:t>
      </w:r>
      <w:r w:rsidR="00A70020" w:rsidRPr="00672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70020" w:rsidRPr="006726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Целью планирования</w:t>
      </w:r>
      <w:r w:rsidR="00A70020" w:rsidRPr="0067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обеспечение проведения экспертизы оптимальным образом с точки зрения выбранного критерия. Через планирование реализуется </w:t>
      </w:r>
      <w:r w:rsidR="00A70020" w:rsidRPr="00672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 оптимизац</w:t>
      </w:r>
      <w:proofErr w:type="gramStart"/>
      <w:r w:rsidR="00A70020" w:rsidRPr="00672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ии ау</w:t>
      </w:r>
      <w:proofErr w:type="gramEnd"/>
      <w:r w:rsidR="00A70020" w:rsidRPr="00672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дита</w:t>
      </w:r>
      <w:r w:rsidR="00A70020" w:rsidRPr="0067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о том, како</w:t>
      </w:r>
      <w:proofErr w:type="gramStart"/>
      <w:r w:rsidR="00A70020" w:rsidRPr="0067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2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22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="0022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0020" w:rsidRPr="0067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критерий(и) при этом следует выбрать в качестве «целевой функции» (параметра аудита), находится в компетенции аудитора и зависит от заявленной ОУ проблемы. </w:t>
      </w:r>
    </w:p>
    <w:p w:rsidR="006726C5" w:rsidRDefault="006726C5" w:rsidP="006726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Экспертно-аналитическая деятельность</w:t>
      </w:r>
      <w:r w:rsidR="00A70020" w:rsidRPr="006726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F1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70020" w:rsidRPr="006726C5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 происшедшего;</w:t>
      </w:r>
      <w:r w:rsidR="00A70020" w:rsidRPr="006726C5">
        <w:rPr>
          <w:rFonts w:ascii="Times New Roman" w:eastAsia="+mn-ea" w:hAnsi="Times New Roman" w:cs="Times New Roman"/>
          <w:bCs/>
          <w:color w:val="FFFF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выявление существенного в нё</w:t>
      </w:r>
      <w:r w:rsidR="00A70020" w:rsidRPr="006726C5">
        <w:rPr>
          <w:rFonts w:ascii="Times New Roman" w:eastAsia="Times New Roman" w:hAnsi="Times New Roman" w:cs="Times New Roman"/>
          <w:bCs/>
          <w:sz w:val="28"/>
          <w:szCs w:val="28"/>
        </w:rPr>
        <w:t xml:space="preserve">м; переход от ситуационного к существенному; результат – как ответ на вопросы (проблемы); затруднения, отличия, перспективность, </w:t>
      </w:r>
      <w:proofErr w:type="spellStart"/>
      <w:r w:rsidR="00A70020" w:rsidRPr="006726C5">
        <w:rPr>
          <w:rFonts w:ascii="Times New Roman" w:eastAsia="Times New Roman" w:hAnsi="Times New Roman" w:cs="Times New Roman"/>
          <w:bCs/>
          <w:sz w:val="28"/>
          <w:szCs w:val="28"/>
        </w:rPr>
        <w:t>системообразующая</w:t>
      </w:r>
      <w:proofErr w:type="spellEnd"/>
      <w:r w:rsidR="00A70020" w:rsidRPr="006726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составляющая</w:t>
      </w:r>
      <w:r w:rsidR="00A70020" w:rsidRPr="00672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26C5" w:rsidRDefault="00A70020" w:rsidP="006726C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26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Проектировочно</w:t>
      </w:r>
      <w:proofErr w:type="spellEnd"/>
      <w:r w:rsidRPr="006726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26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6726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прогностическ</w:t>
      </w:r>
      <w:r w:rsidR="006726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 деятельность</w:t>
      </w:r>
      <w:r w:rsidRPr="006726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заключения по выявленным проблемам для принятия решений ОУ.</w:t>
      </w:r>
    </w:p>
    <w:p w:rsidR="001F1919" w:rsidRDefault="006726C5" w:rsidP="001F191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Проектный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совместную с ОУ проектную деятельность по реализации реком</w:t>
      </w:r>
      <w:r w:rsidR="001F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ендаций. </w:t>
      </w:r>
    </w:p>
    <w:p w:rsidR="001F62A5" w:rsidRPr="001F1919" w:rsidRDefault="001F1919" w:rsidP="001F191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2A5" w:rsidRPr="002127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методического аудита возможно лишь после получения от образовательного учреждения заявки и заключения договора о проведении данной процедуры</w:t>
      </w:r>
      <w:r w:rsidR="001F62A5" w:rsidRPr="001F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информация и выводы методического </w:t>
      </w:r>
      <w:r w:rsidR="001F62A5" w:rsidRPr="001F6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аудита носят конфиденциальный характер и предназначены для внутреннего пользования заказчика аудиторской экспертизы.</w:t>
      </w:r>
      <w:r w:rsidR="001F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2A5" w:rsidRPr="001F62A5" w:rsidRDefault="001F62A5" w:rsidP="001F62A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методического аудита </w:t>
      </w:r>
      <w:r w:rsidRPr="001F6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обратиться в МАУ «ГНМЦ» для проведения информационного, обучающего, консультационного, корректирующего блоков методического аудита.</w:t>
      </w:r>
    </w:p>
    <w:p w:rsidR="00A70020" w:rsidRPr="003A53EF" w:rsidRDefault="00A70020" w:rsidP="00A70020">
      <w:pPr>
        <w:spacing w:after="0"/>
        <w:jc w:val="both"/>
        <w:rPr>
          <w:b/>
          <w:sz w:val="24"/>
          <w:szCs w:val="24"/>
        </w:rPr>
      </w:pPr>
    </w:p>
    <w:p w:rsidR="00A70020" w:rsidRPr="002929D2" w:rsidRDefault="00A70020" w:rsidP="00A7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D2">
        <w:rPr>
          <w:rFonts w:ascii="Times New Roman" w:hAnsi="Times New Roman" w:cs="Times New Roman"/>
          <w:b/>
          <w:sz w:val="28"/>
          <w:szCs w:val="28"/>
        </w:rPr>
        <w:t>Вынесение заключения по аудиту.</w:t>
      </w:r>
      <w:r w:rsidRPr="0029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регистрации несоответствий</w:t>
      </w:r>
    </w:p>
    <w:p w:rsidR="00A70020" w:rsidRPr="002929D2" w:rsidRDefault="00A70020" w:rsidP="002929D2">
      <w:pPr>
        <w:spacing w:before="49" w:after="49"/>
        <w:ind w:left="16" w:right="16" w:firstLine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элементов технологии проведения аудита является правильная регистрация несоответствия. Регистрация несоответствия должна точно отражать суть выявленной проблемы и указывать на конкретные факты, давать возможность определить причины несоответствия.</w:t>
      </w:r>
    </w:p>
    <w:p w:rsidR="00A70020" w:rsidRPr="002929D2" w:rsidRDefault="00A70020" w:rsidP="00A70020">
      <w:pPr>
        <w:spacing w:before="49" w:after="49"/>
        <w:ind w:right="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Формулирование проблемы</w:t>
      </w:r>
      <w:r w:rsidR="00292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 ясно и коротко представить суть выявленной проблемы. В формулировке не должно быть лишних слов или двояко воспринимаемых фраз.</w:t>
      </w:r>
    </w:p>
    <w:p w:rsidR="00A70020" w:rsidRPr="002929D2" w:rsidRDefault="00A70020" w:rsidP="002929D2">
      <w:pPr>
        <w:spacing w:before="49" w:after="49"/>
        <w:ind w:left="16" w:right="16" w:firstLine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указать, </w:t>
      </w:r>
      <w:r w:rsidRPr="00292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выявленная проблема является несоответствием</w:t>
      </w: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требование какого документа, стандарта нарушено – просто наличие проблемы еще не является несоответствием. </w:t>
      </w:r>
    </w:p>
    <w:p w:rsidR="00A70020" w:rsidRPr="002929D2" w:rsidRDefault="00A70020" w:rsidP="002929D2">
      <w:pPr>
        <w:spacing w:before="49" w:after="49"/>
        <w:ind w:left="16" w:right="16" w:firstLine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 </w:t>
      </w:r>
      <w:r w:rsidRPr="00292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определить место, где выявлено несоответствие</w:t>
      </w: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точно указать</w:t>
      </w:r>
      <w:r w:rsid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виде деятельности или процессе выявлена проблема – определение места выявления проблемы позволит определиться с причиной возникновения несоответствия и выявить взаимосвязанные несоответствия.</w:t>
      </w:r>
    </w:p>
    <w:p w:rsidR="00A70020" w:rsidRPr="002929D2" w:rsidRDefault="00A70020" w:rsidP="002929D2">
      <w:pPr>
        <w:spacing w:before="49" w:after="49"/>
        <w:ind w:left="16" w:right="16" w:firstLine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 </w:t>
      </w:r>
      <w:r w:rsidRPr="002929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ответственности за несоответствие</w:t>
      </w: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необходимо указать, кто несет ответственность за допущенное несоответствие. </w:t>
      </w:r>
    </w:p>
    <w:p w:rsidR="00A70020" w:rsidRPr="002929D2" w:rsidRDefault="00A70020" w:rsidP="002929D2">
      <w:pPr>
        <w:spacing w:before="49" w:after="49"/>
        <w:ind w:right="1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протокола аудита.</w:t>
      </w:r>
    </w:p>
    <w:p w:rsidR="00A70020" w:rsidRPr="003A53EF" w:rsidRDefault="00A70020" w:rsidP="00A70020">
      <w:pPr>
        <w:spacing w:before="49" w:after="49"/>
        <w:ind w:right="16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3C155A" w:rsidRPr="00E77DEE" w:rsidRDefault="003C155A" w:rsidP="003C155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FD1" w:rsidRDefault="00F47FD1" w:rsidP="00F47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D1" w:rsidRDefault="00F47FD1" w:rsidP="00F47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D1" w:rsidRDefault="00F47FD1" w:rsidP="00F47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D1" w:rsidRDefault="00F47FD1" w:rsidP="00F47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D1" w:rsidRDefault="00F47FD1" w:rsidP="00F47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D1" w:rsidRDefault="00F47FD1" w:rsidP="00F47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D1" w:rsidRDefault="00F47FD1" w:rsidP="00F47FD1">
      <w:pPr>
        <w:spacing w:before="100" w:beforeAutospacing="1" w:after="100" w:afterAutospacing="1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9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9533C" w:rsidRPr="00F47FD1" w:rsidRDefault="0019533C" w:rsidP="00F47FD1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8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аказ</w:t>
      </w:r>
      <w:r w:rsidRPr="0019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методический аудит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заказчик;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(служба);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методического аудита;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методического аудита;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методического аудита (в том числе, </w:t>
      </w:r>
      <w:proofErr w:type="gramStart"/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критерии оценки её исполнения);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с аудитором;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для контактов;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к материалам и процессам;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итоговому результату;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предпочтительный список экспертов-аудиторов;</w:t>
      </w:r>
    </w:p>
    <w:p w:rsidR="00F87193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взаимной ответственности;</w:t>
      </w:r>
    </w:p>
    <w:p w:rsidR="00F87193" w:rsidRPr="0019533C" w:rsidRDefault="00F87193" w:rsidP="00F8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2BBC"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срок проведения аудит</w:t>
      </w:r>
      <w:r w:rsidR="00FF2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33C" w:rsidRPr="0019533C" w:rsidRDefault="00F87193" w:rsidP="00FF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33C"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33C" w:rsidRPr="0019533C" w:rsidRDefault="0019533C" w:rsidP="00FF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33C" w:rsidRPr="0019533C" w:rsidRDefault="0019533C" w:rsidP="0013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471B" w:rsidRDefault="001347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78DA" w:rsidRDefault="00F078DA" w:rsidP="00F078D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5000" w:type="pct"/>
        <w:tblCellSpacing w:w="15" w:type="dxa"/>
        <w:tblCellMar>
          <w:top w:w="15" w:type="dxa"/>
          <w:left w:w="84" w:type="dxa"/>
          <w:bottom w:w="15" w:type="dxa"/>
          <w:right w:w="84" w:type="dxa"/>
        </w:tblCellMar>
        <w:tblLook w:val="04A0"/>
      </w:tblPr>
      <w:tblGrid>
        <w:gridCol w:w="9583"/>
      </w:tblGrid>
      <w:tr w:rsidR="00F078DA" w:rsidRPr="003F154E" w:rsidTr="00A05BBD">
        <w:trPr>
          <w:tblCellSpacing w:w="15" w:type="dxa"/>
        </w:trPr>
        <w:tc>
          <w:tcPr>
            <w:tcW w:w="0" w:type="auto"/>
            <w:hideMark/>
          </w:tcPr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Договор на оказание </w:t>
            </w:r>
            <w:r w:rsidRPr="00474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услуги по методическому аудиту</w:t>
            </w:r>
            <w:r w:rsidRPr="003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Заказчик</w:t>
            </w:r>
            <w:r w:rsidRPr="003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</w:t>
            </w:r>
            <w:r w:rsidRPr="003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(наименование организации)</w:t>
            </w:r>
          </w:p>
          <w:p w:rsidR="00F078DA" w:rsidRDefault="00F078DA" w:rsidP="00A05BBD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методического </w:t>
            </w:r>
            <w:r w:rsidRPr="0047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Нужное подчеркнуть</w:t>
            </w:r>
            <w:r w:rsidRPr="0047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74CA8">
              <w:rPr>
                <w:rFonts w:ascii="Times New Roman" w:hAnsi="Times New Roman" w:cs="Times New Roman"/>
                <w:sz w:val="24"/>
                <w:szCs w:val="24"/>
              </w:rPr>
              <w:t>экспертиза практики:</w:t>
            </w:r>
            <w:r w:rsidRPr="0047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74CA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управленческой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профессиональных проблем развития (аудит эффективности)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74CA8">
              <w:rPr>
                <w:rFonts w:ascii="Times New Roman" w:hAnsi="Times New Roman" w:cs="Times New Roman"/>
                <w:sz w:val="24"/>
                <w:szCs w:val="24"/>
              </w:rPr>
              <w:t>исследование психологической ситуации в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7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8DA" w:rsidRDefault="00F078DA" w:rsidP="00A05BBD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аудита_____________________________________________________________________________________________________________________________________________________________________________________________</w:t>
            </w:r>
          </w:p>
          <w:p w:rsidR="00F078DA" w:rsidRDefault="00F078DA" w:rsidP="00A05BBD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  <w:p w:rsidR="00F078DA" w:rsidRDefault="00F078DA" w:rsidP="00A05BBD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аудита_____________________________________________________________________________________________________________________________________________________________________________________________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 методического аудита_____________________________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  <w:r w:rsidRPr="001D3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МАУ «ГНМЦ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F078DA" w:rsidRP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0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Заказчик обязан: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предоставить необходимую для аудита документацию;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необходимости не препятствовать посещению уроков;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проведению анкетирования педагогов (при необходимости);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участвовать в обсуждении выявленных проблем.</w:t>
            </w:r>
          </w:p>
          <w:p w:rsidR="00F078DA" w:rsidRP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07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Исполнитель обязан: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провести глубокий анализ заявленных (или выявленных) проблем;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предложить эффективные пути решения;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подготовить заключение-рекомендацию;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-выполнить дополнительный заказ </w:t>
            </w:r>
            <w:r w:rsidRPr="00143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информационный, обучающий, консультационный, корректирующий</w:t>
            </w:r>
            <w:r w:rsidRPr="00143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конфиденциальность информации методического аудита.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ОУ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МАУ «ГНМЦ»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78DA" w:rsidRPr="001435CC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 201 г.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517B" w:rsidRDefault="0004517B" w:rsidP="00045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04517B" w:rsidRPr="003F154E" w:rsidRDefault="0004517B" w:rsidP="00045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F078DA" w:rsidP="0004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04517B">
              <w:rPr>
                <w:rFonts w:ascii="Times New Roman" w:hAnsi="Times New Roman" w:cs="Times New Roman"/>
                <w:b/>
                <w:sz w:val="28"/>
                <w:szCs w:val="28"/>
              </w:rPr>
              <w:t>Анализ модели системы методической службы МБОУ «СОШ № »</w:t>
            </w:r>
          </w:p>
          <w:p w:rsidR="0004517B" w:rsidRDefault="0004517B" w:rsidP="0004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132"/>
              <w:gridCol w:w="3267"/>
              <w:gridCol w:w="3946"/>
            </w:tblGrid>
            <w:tr w:rsidR="0004517B" w:rsidTr="0004517B">
              <w:tc>
                <w:tcPr>
                  <w:tcW w:w="42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17B" w:rsidRDefault="0004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 есть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17B" w:rsidRDefault="0004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Несоответствия</w:t>
                  </w:r>
                </w:p>
              </w:tc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17B" w:rsidRDefault="00045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Проблемы/решения</w:t>
                  </w:r>
                </w:p>
              </w:tc>
            </w:tr>
            <w:tr w:rsidR="0004517B" w:rsidTr="0004517B">
              <w:tc>
                <w:tcPr>
                  <w:tcW w:w="42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17B" w:rsidTr="0004517B">
              <w:tc>
                <w:tcPr>
                  <w:tcW w:w="42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17B" w:rsidRDefault="00045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17B" w:rsidRDefault="00045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17B" w:rsidTr="0004517B">
              <w:tc>
                <w:tcPr>
                  <w:tcW w:w="42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04517B" w:rsidTr="0004517B">
              <w:tc>
                <w:tcPr>
                  <w:tcW w:w="42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517B" w:rsidTr="0004517B">
              <w:tc>
                <w:tcPr>
                  <w:tcW w:w="42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517B" w:rsidRDefault="000451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045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04517B" w:rsidRPr="00112247" w:rsidRDefault="0004517B" w:rsidP="00045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2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</w:t>
            </w:r>
          </w:p>
          <w:p w:rsidR="0004517B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сведений о владении/</w:t>
            </w:r>
            <w:proofErr w:type="spell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невладении</w:t>
            </w:r>
            <w:proofErr w:type="spell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технологией проектирования уроков в </w:t>
            </w:r>
            <w:proofErr w:type="spell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системно-деятельностном</w:t>
            </w:r>
            <w:proofErr w:type="spell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подходе.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7B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педагоге:</w:t>
            </w: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ФИО педагога, предмет, стаж работы, категория (если есть), в каком году прошли последние КПК, тема самообразования, посещаете ли семинары в ГНМЦ, почему не посещаете?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используете конспект урока, технологическую карту</w:t>
            </w: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урока, алгоритм</w:t>
            </w: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урока (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подчеркнуть)?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2. Есть ли разница в деятельности и действии, кратко аргументируйте ответ.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Читать книгу – это деятельность или действие?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3. Вы планируете деятельность учащихся? А действия?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4. Кака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) формулировка(и) цели, на Ваш взгляд, соответствует логике </w:t>
            </w:r>
            <w:proofErr w:type="spell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урока (нужное подчеркнуть):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ввести понятие о…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 учащихся способности 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.-л.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уважительного отношения к 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.-л.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формирование к.-л. научного понятия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.-л.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умения…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…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способа действия…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5. Планируете ли Вы </w:t>
            </w:r>
            <w:proofErr w:type="spell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урока? Если планируете, то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как УУД;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как способ (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6. Перечислите основные принципы </w:t>
            </w:r>
            <w:proofErr w:type="spell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7. Кто должен формулировать тему урока (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учитель;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ученик;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Ваш вариант).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8. На каком этапе урока необходимо проводить рефлексию? Что Вы понимаете под рефлексией?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9. Как Вы оцениваете деятельность учащихся в группе (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всех одинаково;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- по личному вкладу;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112247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свой вариант).</w:t>
            </w:r>
          </w:p>
          <w:p w:rsidR="0004517B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7">
              <w:rPr>
                <w:rFonts w:ascii="Times New Roman" w:hAnsi="Times New Roman" w:cs="Times New Roman"/>
                <w:sz w:val="24"/>
                <w:szCs w:val="24"/>
              </w:rPr>
              <w:t>10. Сколько может быть на уроке учебных ситуаций? А учебных задач?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Если Вы считаете вопрос некорректным, объясните, почему?</w:t>
            </w: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7B" w:rsidRPr="00112247" w:rsidRDefault="0004517B" w:rsidP="000451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7B" w:rsidRDefault="0004517B" w:rsidP="0004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7B" w:rsidRDefault="0004517B" w:rsidP="00045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04517B" w:rsidRDefault="0004517B" w:rsidP="0004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E8C">
              <w:rPr>
                <w:rFonts w:ascii="Times New Roman" w:hAnsi="Times New Roman" w:cs="Times New Roman"/>
                <w:b/>
                <w:sz w:val="28"/>
                <w:szCs w:val="28"/>
              </w:rPr>
              <w:t>Итоги мето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дического аудита МБОУ « СОШ № </w:t>
            </w:r>
            <w:r w:rsidRPr="00F41E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(экспертиза практики)</w:t>
            </w:r>
          </w:p>
          <w:p w:rsidR="0004517B" w:rsidRDefault="0004517B" w:rsidP="0004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607"/>
              <w:gridCol w:w="2171"/>
              <w:gridCol w:w="2123"/>
              <w:gridCol w:w="2444"/>
            </w:tblGrid>
            <w:tr w:rsidR="0004517B" w:rsidTr="00B52B2E">
              <w:tc>
                <w:tcPr>
                  <w:tcW w:w="3696" w:type="dxa"/>
                </w:tcPr>
                <w:p w:rsidR="0004517B" w:rsidRDefault="0004517B" w:rsidP="00B52B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Требования к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системно-деятельностному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уроку</w:t>
                  </w:r>
                </w:p>
              </w:tc>
              <w:tc>
                <w:tcPr>
                  <w:tcW w:w="4634" w:type="dxa"/>
                </w:tcPr>
                <w:p w:rsidR="0004517B" w:rsidRDefault="0004517B" w:rsidP="00B52B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 экспертизы</w:t>
                  </w:r>
                </w:p>
              </w:tc>
              <w:tc>
                <w:tcPr>
                  <w:tcW w:w="3969" w:type="dxa"/>
                </w:tcPr>
                <w:p w:rsidR="0004517B" w:rsidRDefault="0004517B" w:rsidP="00B52B2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Заключение экспертизы</w:t>
                  </w:r>
                </w:p>
              </w:tc>
              <w:tc>
                <w:tcPr>
                  <w:tcW w:w="2487" w:type="dxa"/>
                </w:tcPr>
                <w:p w:rsidR="0004517B" w:rsidRPr="00217CA8" w:rsidRDefault="0004517B" w:rsidP="00B52B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Формулирование проблемы</w:t>
                  </w:r>
                </w:p>
              </w:tc>
            </w:tr>
            <w:tr w:rsidR="0004517B" w:rsidTr="00B52B2E">
              <w:tc>
                <w:tcPr>
                  <w:tcW w:w="3696" w:type="dxa"/>
                </w:tcPr>
                <w:p w:rsidR="0004517B" w:rsidRPr="00217CA8" w:rsidRDefault="0004517B" w:rsidP="00B52B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</w:tcPr>
                <w:p w:rsidR="0004517B" w:rsidRPr="006172F4" w:rsidRDefault="0004517B" w:rsidP="00B52B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4517B" w:rsidRPr="002154A0" w:rsidRDefault="0004517B" w:rsidP="00B52B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7" w:type="dxa"/>
                </w:tcPr>
                <w:p w:rsidR="0004517B" w:rsidRPr="00230BF0" w:rsidRDefault="0004517B" w:rsidP="00B52B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517B" w:rsidRDefault="0004517B" w:rsidP="0004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Pr="001359F1" w:rsidRDefault="0004517B" w:rsidP="0004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F1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оги методического аудита  МБОУ «СОШ № </w:t>
            </w:r>
            <w:r w:rsidRPr="001359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517B" w:rsidRDefault="0004517B" w:rsidP="0004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F1">
              <w:rPr>
                <w:rFonts w:ascii="Times New Roman" w:hAnsi="Times New Roman" w:cs="Times New Roman"/>
                <w:b/>
                <w:sz w:val="28"/>
                <w:szCs w:val="28"/>
              </w:rPr>
              <w:t>(психологический аспект)</w:t>
            </w:r>
          </w:p>
          <w:p w:rsidR="0004517B" w:rsidRPr="001359F1" w:rsidRDefault="0004517B" w:rsidP="00045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Дата: </w:t>
            </w:r>
          </w:p>
          <w:p w:rsidR="0004517B" w:rsidRDefault="0004517B" w:rsidP="000451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результате наблюдения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________были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сделаны следующие выводы: </w:t>
            </w:r>
          </w:p>
          <w:p w:rsidR="0004517B" w:rsidRPr="001B3D23" w:rsidRDefault="0004517B" w:rsidP="000451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601"/>
              <w:gridCol w:w="2642"/>
              <w:gridCol w:w="2043"/>
              <w:gridCol w:w="4059"/>
            </w:tblGrid>
            <w:tr w:rsidR="0004517B" w:rsidTr="00B52B2E">
              <w:trPr>
                <w:cantSplit/>
                <w:trHeight w:val="1134"/>
              </w:trPr>
              <w:tc>
                <w:tcPr>
                  <w:tcW w:w="959" w:type="dxa"/>
                  <w:textDirection w:val="btLr"/>
                </w:tcPr>
                <w:p w:rsidR="0004517B" w:rsidRPr="0040799A" w:rsidRDefault="0004517B" w:rsidP="00B52B2E">
                  <w:pPr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УУД</w:t>
                  </w:r>
                </w:p>
              </w:tc>
              <w:tc>
                <w:tcPr>
                  <w:tcW w:w="3685" w:type="dxa"/>
                </w:tcPr>
                <w:p w:rsidR="0004517B" w:rsidRPr="0040799A" w:rsidRDefault="0004517B" w:rsidP="00B52B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Показатели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УУД в 4 классе (критерии)</w:t>
                  </w:r>
                </w:p>
              </w:tc>
              <w:tc>
                <w:tcPr>
                  <w:tcW w:w="4927" w:type="dxa"/>
                </w:tcPr>
                <w:p w:rsidR="0004517B" w:rsidRPr="0040799A" w:rsidRDefault="0004517B" w:rsidP="00B52B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 экспертизы</w:t>
                  </w:r>
                </w:p>
              </w:tc>
              <w:tc>
                <w:tcPr>
                  <w:tcW w:w="4927" w:type="dxa"/>
                </w:tcPr>
                <w:p w:rsidR="0004517B" w:rsidRDefault="0004517B" w:rsidP="00B52B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Положительное/отрицательное влияние  на результаты обучения</w:t>
                  </w:r>
                </w:p>
              </w:tc>
            </w:tr>
          </w:tbl>
          <w:p w:rsidR="00F078DA" w:rsidRPr="003F154E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78DA" w:rsidRDefault="00F078DA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Default="0004517B" w:rsidP="00A0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517B" w:rsidRPr="003F154E" w:rsidRDefault="0004517B" w:rsidP="00045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78DA" w:rsidRPr="003F154E" w:rsidRDefault="00F078DA" w:rsidP="001F1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78DA" w:rsidRPr="00474CA8" w:rsidRDefault="00F078DA" w:rsidP="001F1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8DA" w:rsidRPr="00474CA8" w:rsidSect="0019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CCC"/>
    <w:multiLevelType w:val="multilevel"/>
    <w:tmpl w:val="5ED23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EF38A3"/>
    <w:multiLevelType w:val="hybridMultilevel"/>
    <w:tmpl w:val="406CE592"/>
    <w:lvl w:ilvl="0" w:tplc="D69471A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3C1B"/>
    <w:multiLevelType w:val="hybridMultilevel"/>
    <w:tmpl w:val="187A44F4"/>
    <w:lvl w:ilvl="0" w:tplc="97144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7C05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801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1C30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E25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A039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E3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7A3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64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FE36ED"/>
    <w:multiLevelType w:val="hybridMultilevel"/>
    <w:tmpl w:val="DC4E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2604B"/>
    <w:multiLevelType w:val="hybridMultilevel"/>
    <w:tmpl w:val="EECA4A52"/>
    <w:lvl w:ilvl="0" w:tplc="C0CA83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CEE5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ABB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696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685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4C7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400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CD2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0C9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1C604F"/>
    <w:multiLevelType w:val="hybridMultilevel"/>
    <w:tmpl w:val="E346AB16"/>
    <w:lvl w:ilvl="0" w:tplc="17B4D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74EE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22B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6AEA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08F7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AC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B8A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5AD4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A8C8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A95D91"/>
    <w:multiLevelType w:val="multilevel"/>
    <w:tmpl w:val="BDB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85678"/>
    <w:multiLevelType w:val="multilevel"/>
    <w:tmpl w:val="DDE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65A16"/>
    <w:multiLevelType w:val="multilevel"/>
    <w:tmpl w:val="6FD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03528"/>
    <w:multiLevelType w:val="multilevel"/>
    <w:tmpl w:val="DB60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94C99"/>
    <w:multiLevelType w:val="hybridMultilevel"/>
    <w:tmpl w:val="848092C0"/>
    <w:lvl w:ilvl="0" w:tplc="73CCF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8868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29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6C0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6F2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E4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9890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8A4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04C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8BC327F"/>
    <w:multiLevelType w:val="multilevel"/>
    <w:tmpl w:val="EEE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33C"/>
    <w:rsid w:val="0004517B"/>
    <w:rsid w:val="0013471B"/>
    <w:rsid w:val="00141977"/>
    <w:rsid w:val="00141CE7"/>
    <w:rsid w:val="001540D0"/>
    <w:rsid w:val="0019533C"/>
    <w:rsid w:val="001F1919"/>
    <w:rsid w:val="001F62A5"/>
    <w:rsid w:val="002127F7"/>
    <w:rsid w:val="00220991"/>
    <w:rsid w:val="002247DD"/>
    <w:rsid w:val="002361DE"/>
    <w:rsid w:val="00244257"/>
    <w:rsid w:val="002929D2"/>
    <w:rsid w:val="003805A6"/>
    <w:rsid w:val="003B0A29"/>
    <w:rsid w:val="003C155A"/>
    <w:rsid w:val="004A1480"/>
    <w:rsid w:val="00502C06"/>
    <w:rsid w:val="005E464E"/>
    <w:rsid w:val="006726C5"/>
    <w:rsid w:val="00701F62"/>
    <w:rsid w:val="00734EE1"/>
    <w:rsid w:val="007648DF"/>
    <w:rsid w:val="007C2480"/>
    <w:rsid w:val="007E2DBF"/>
    <w:rsid w:val="008B31C9"/>
    <w:rsid w:val="008E690F"/>
    <w:rsid w:val="00973E0B"/>
    <w:rsid w:val="009B648A"/>
    <w:rsid w:val="00A55254"/>
    <w:rsid w:val="00A66061"/>
    <w:rsid w:val="00A70020"/>
    <w:rsid w:val="00A74780"/>
    <w:rsid w:val="00AE3983"/>
    <w:rsid w:val="00AF7366"/>
    <w:rsid w:val="00B50F21"/>
    <w:rsid w:val="00B66A67"/>
    <w:rsid w:val="00B93502"/>
    <w:rsid w:val="00B95D96"/>
    <w:rsid w:val="00C31C35"/>
    <w:rsid w:val="00CD08CD"/>
    <w:rsid w:val="00D1368D"/>
    <w:rsid w:val="00D44C1D"/>
    <w:rsid w:val="00D51E56"/>
    <w:rsid w:val="00D602EF"/>
    <w:rsid w:val="00E16E65"/>
    <w:rsid w:val="00E77DEE"/>
    <w:rsid w:val="00E93DDB"/>
    <w:rsid w:val="00F00254"/>
    <w:rsid w:val="00F078DA"/>
    <w:rsid w:val="00F151F2"/>
    <w:rsid w:val="00F47FD1"/>
    <w:rsid w:val="00F87193"/>
    <w:rsid w:val="00FA3DEF"/>
    <w:rsid w:val="00FA49CB"/>
    <w:rsid w:val="00FF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96"/>
  </w:style>
  <w:style w:type="paragraph" w:styleId="1">
    <w:name w:val="heading 1"/>
    <w:basedOn w:val="a"/>
    <w:next w:val="a"/>
    <w:link w:val="10"/>
    <w:uiPriority w:val="9"/>
    <w:qFormat/>
    <w:rsid w:val="00154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0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5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7366"/>
    <w:pPr>
      <w:spacing w:before="15" w:after="75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table" w:styleId="a7">
    <w:name w:val="Table Grid"/>
    <w:basedOn w:val="a1"/>
    <w:uiPriority w:val="59"/>
    <w:rsid w:val="00A7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451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451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E451-F0E3-402F-A501-D1645B87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14</cp:revision>
  <dcterms:created xsi:type="dcterms:W3CDTF">2015-05-25T01:04:00Z</dcterms:created>
  <dcterms:modified xsi:type="dcterms:W3CDTF">2016-09-29T01:16:00Z</dcterms:modified>
</cp:coreProperties>
</file>